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6D563" w14:textId="13E715EA" w:rsidR="007E7044" w:rsidRDefault="008018FB" w:rsidP="009239F3">
      <w:pPr>
        <w:jc w:val="center"/>
        <w:rPr>
          <w:rFonts w:ascii="Abadi MT Condensed Light" w:hAnsi="Abadi MT Condensed Light"/>
        </w:rPr>
      </w:pPr>
      <w:r>
        <w:rPr>
          <w:rFonts w:ascii="Abadi MT Condensed Light" w:hAnsi="Abadi MT Condensed Light"/>
          <w:b/>
          <w:sz w:val="28"/>
          <w:szCs w:val="28"/>
        </w:rPr>
        <w:t>Composition</w:t>
      </w:r>
      <w:r w:rsidR="00142796">
        <w:rPr>
          <w:rFonts w:ascii="Abadi MT Condensed Light" w:hAnsi="Abadi MT Condensed Light"/>
          <w:b/>
          <w:sz w:val="28"/>
          <w:szCs w:val="28"/>
        </w:rPr>
        <w:t xml:space="preserve"> </w:t>
      </w:r>
      <w:r w:rsidR="004D15DA">
        <w:rPr>
          <w:rFonts w:ascii="Abadi MT Condensed Light" w:hAnsi="Abadi MT Condensed Light"/>
          <w:b/>
          <w:sz w:val="28"/>
          <w:szCs w:val="28"/>
        </w:rPr>
        <w:t>7</w:t>
      </w:r>
      <w:r w:rsidR="002237DD" w:rsidRPr="007E7044">
        <w:rPr>
          <w:rFonts w:ascii="Abadi MT Condensed Light" w:hAnsi="Abadi MT Condensed Light"/>
          <w:b/>
          <w:sz w:val="28"/>
          <w:szCs w:val="28"/>
        </w:rPr>
        <w:t xml:space="preserve"> Syllabus</w:t>
      </w:r>
    </w:p>
    <w:p w14:paraId="7B974FFA" w14:textId="77777777" w:rsidR="009239F3" w:rsidRPr="009239F3" w:rsidRDefault="009239F3" w:rsidP="009239F3">
      <w:pPr>
        <w:rPr>
          <w:rFonts w:ascii="Abadi MT Condensed Light" w:hAnsi="Abadi MT Condensed Light"/>
        </w:rPr>
      </w:pPr>
    </w:p>
    <w:p w14:paraId="3945A0F0" w14:textId="72AA04CD" w:rsidR="00980EB9" w:rsidRPr="00D13240" w:rsidRDefault="00615570" w:rsidP="009239F3">
      <w:pPr>
        <w:jc w:val="center"/>
        <w:rPr>
          <w:rFonts w:cstheme="minorHAnsi"/>
        </w:rPr>
      </w:pPr>
      <w:r w:rsidRPr="00D13240">
        <w:rPr>
          <w:rFonts w:cstheme="minorHAnsi"/>
        </w:rPr>
        <w:t xml:space="preserve">Room </w:t>
      </w:r>
      <w:r w:rsidR="00142796" w:rsidRPr="00D13240">
        <w:rPr>
          <w:rFonts w:cstheme="minorHAnsi"/>
        </w:rPr>
        <w:t>104</w:t>
      </w:r>
    </w:p>
    <w:p w14:paraId="3F3BEF27" w14:textId="03A2015A" w:rsidR="00101227" w:rsidRPr="00D13240" w:rsidRDefault="00101227" w:rsidP="009239F3">
      <w:pPr>
        <w:jc w:val="center"/>
        <w:rPr>
          <w:rFonts w:cstheme="minorHAnsi"/>
        </w:rPr>
      </w:pPr>
      <w:r w:rsidRPr="00D13240">
        <w:rPr>
          <w:rFonts w:cstheme="minorHAnsi"/>
        </w:rPr>
        <w:t>Mr. Stepnick</w:t>
      </w:r>
      <w:r w:rsidR="007E7044" w:rsidRPr="00D13240">
        <w:rPr>
          <w:rFonts w:cstheme="minorHAnsi"/>
        </w:rPr>
        <w:t xml:space="preserve"> (“Mr. S.”)</w:t>
      </w:r>
    </w:p>
    <w:p w14:paraId="173A4F2F" w14:textId="00E830C6" w:rsidR="00101227" w:rsidRPr="00D13240" w:rsidRDefault="00615570" w:rsidP="009239F3">
      <w:pPr>
        <w:jc w:val="center"/>
        <w:rPr>
          <w:rFonts w:cstheme="minorHAnsi"/>
        </w:rPr>
      </w:pPr>
      <w:r w:rsidRPr="00D13240">
        <w:rPr>
          <w:rFonts w:cstheme="minorHAnsi"/>
        </w:rPr>
        <w:t>jstepn</w:t>
      </w:r>
      <w:r w:rsidR="00142796" w:rsidRPr="00D13240">
        <w:rPr>
          <w:rFonts w:cstheme="minorHAnsi"/>
        </w:rPr>
        <w:t>ick@bloomsd.k12.pa.us</w:t>
      </w:r>
    </w:p>
    <w:p w14:paraId="178826AE" w14:textId="77777777" w:rsidR="007E7044" w:rsidRPr="00D13240" w:rsidRDefault="007E7044" w:rsidP="009239F3">
      <w:pPr>
        <w:rPr>
          <w:rFonts w:cstheme="minorHAnsi"/>
        </w:rPr>
      </w:pPr>
    </w:p>
    <w:p w14:paraId="004DE820" w14:textId="53D73B5F" w:rsidR="00101227" w:rsidRPr="00D13240" w:rsidRDefault="00101227" w:rsidP="009239F3">
      <w:pPr>
        <w:rPr>
          <w:rFonts w:cstheme="minorHAnsi"/>
          <w:iCs/>
        </w:rPr>
      </w:pPr>
      <w:r w:rsidRPr="00D13240">
        <w:rPr>
          <w:rFonts w:cstheme="minorHAnsi"/>
          <w:b/>
        </w:rPr>
        <w:t xml:space="preserve">Course </w:t>
      </w:r>
      <w:r w:rsidR="00142796" w:rsidRPr="00D13240">
        <w:rPr>
          <w:rFonts w:cstheme="minorHAnsi"/>
          <w:b/>
        </w:rPr>
        <w:t>Resources</w:t>
      </w:r>
      <w:r w:rsidRPr="00D13240">
        <w:rPr>
          <w:rFonts w:cstheme="minorHAnsi"/>
        </w:rPr>
        <w:t xml:space="preserve">: </w:t>
      </w:r>
      <w:r w:rsidR="009239F3" w:rsidRPr="009239F3">
        <w:rPr>
          <w:rFonts w:cstheme="minorHAnsi"/>
          <w:i/>
        </w:rPr>
        <w:t>Grammar for Writing</w:t>
      </w:r>
      <w:r w:rsidR="009239F3">
        <w:rPr>
          <w:rFonts w:cstheme="minorHAnsi"/>
        </w:rPr>
        <w:t xml:space="preserve"> by Sadlier School</w:t>
      </w:r>
    </w:p>
    <w:p w14:paraId="59C2A00A" w14:textId="1A828D7B" w:rsidR="005944CA" w:rsidRPr="00D13240" w:rsidRDefault="005944CA" w:rsidP="009239F3">
      <w:pPr>
        <w:rPr>
          <w:rFonts w:cstheme="minorHAnsi"/>
        </w:rPr>
      </w:pPr>
    </w:p>
    <w:p w14:paraId="3B31D8F6" w14:textId="74F3E910" w:rsidR="002A7BCE" w:rsidRPr="00D13240" w:rsidRDefault="00142796" w:rsidP="009239F3">
      <w:pPr>
        <w:rPr>
          <w:rFonts w:cstheme="minorHAnsi"/>
        </w:rPr>
      </w:pPr>
      <w:r w:rsidRPr="00D13240">
        <w:rPr>
          <w:rFonts w:cstheme="minorHAnsi"/>
        </w:rPr>
        <w:t xml:space="preserve">We will be utilizing </w:t>
      </w:r>
      <w:r w:rsidR="009239F3">
        <w:rPr>
          <w:rFonts w:cstheme="minorHAnsi"/>
        </w:rPr>
        <w:t xml:space="preserve">a new textbook called Grammar for Writing as our </w:t>
      </w:r>
      <w:r w:rsidR="004D15DA">
        <w:rPr>
          <w:rFonts w:cstheme="minorHAnsi"/>
        </w:rPr>
        <w:t>primary</w:t>
      </w:r>
      <w:r w:rsidR="009239F3">
        <w:rPr>
          <w:rFonts w:cstheme="minorHAnsi"/>
        </w:rPr>
        <w:t xml:space="preserve"> source of learning and material</w:t>
      </w:r>
      <w:r w:rsidR="000B0A74">
        <w:rPr>
          <w:rFonts w:cstheme="minorHAnsi"/>
        </w:rPr>
        <w:t>s</w:t>
      </w:r>
      <w:r w:rsidR="009239F3">
        <w:rPr>
          <w:rFonts w:cstheme="minorHAnsi"/>
        </w:rPr>
        <w:t xml:space="preserve">. </w:t>
      </w:r>
      <w:r w:rsidR="009239F3" w:rsidRPr="00D13240">
        <w:rPr>
          <w:rFonts w:cstheme="minorHAnsi"/>
        </w:rPr>
        <w:t xml:space="preserve">Students will have access to a copy of the textbook as needed. </w:t>
      </w:r>
      <w:r w:rsidRPr="00D13240">
        <w:rPr>
          <w:rFonts w:cstheme="minorHAnsi"/>
        </w:rPr>
        <w:t xml:space="preserve">Additionally, </w:t>
      </w:r>
      <w:r w:rsidR="009239F3">
        <w:rPr>
          <w:rFonts w:cstheme="minorHAnsi"/>
        </w:rPr>
        <w:t xml:space="preserve">ideas and </w:t>
      </w:r>
      <w:r w:rsidRPr="00D13240">
        <w:rPr>
          <w:rFonts w:cstheme="minorHAnsi"/>
        </w:rPr>
        <w:t>materials</w:t>
      </w:r>
      <w:r w:rsidR="009239F3">
        <w:rPr>
          <w:rFonts w:cstheme="minorHAnsi"/>
        </w:rPr>
        <w:t xml:space="preserve"> may be used from other books and online resources.</w:t>
      </w:r>
      <w:r w:rsidRPr="00D13240">
        <w:rPr>
          <w:rFonts w:cstheme="minorHAnsi"/>
        </w:rPr>
        <w:t xml:space="preserve"> </w:t>
      </w:r>
      <w:r w:rsidR="009239F3">
        <w:rPr>
          <w:rFonts w:cstheme="minorHAnsi"/>
        </w:rPr>
        <w:t>A</w:t>
      </w:r>
      <w:r w:rsidR="00615570" w:rsidRPr="00D13240">
        <w:rPr>
          <w:rFonts w:cstheme="minorHAnsi"/>
        </w:rPr>
        <w:t xml:space="preserve">ny necessary </w:t>
      </w:r>
      <w:r w:rsidRPr="00D13240">
        <w:rPr>
          <w:rFonts w:cstheme="minorHAnsi"/>
        </w:rPr>
        <w:t xml:space="preserve">materials </w:t>
      </w:r>
      <w:r w:rsidR="00615570" w:rsidRPr="00D13240">
        <w:rPr>
          <w:rFonts w:cstheme="minorHAnsi"/>
        </w:rPr>
        <w:t xml:space="preserve">will be provided on Google Classroom for students to access at any time. </w:t>
      </w:r>
      <w:r w:rsidR="004C4B50" w:rsidRPr="00D13240">
        <w:rPr>
          <w:rFonts w:cstheme="minorHAnsi"/>
        </w:rPr>
        <w:t xml:space="preserve">It is important that students bring </w:t>
      </w:r>
      <w:r w:rsidR="00615570" w:rsidRPr="00D13240">
        <w:rPr>
          <w:rFonts w:cstheme="minorHAnsi"/>
        </w:rPr>
        <w:t xml:space="preserve">their </w:t>
      </w:r>
      <w:r w:rsidRPr="00D13240">
        <w:rPr>
          <w:rFonts w:cstheme="minorHAnsi"/>
        </w:rPr>
        <w:t>laptops</w:t>
      </w:r>
      <w:r w:rsidR="00615570" w:rsidRPr="00D13240">
        <w:rPr>
          <w:rFonts w:cstheme="minorHAnsi"/>
        </w:rPr>
        <w:t xml:space="preserve"> </w:t>
      </w:r>
      <w:r w:rsidR="004C4B50" w:rsidRPr="00D13240">
        <w:rPr>
          <w:rFonts w:cstheme="minorHAnsi"/>
        </w:rPr>
        <w:t xml:space="preserve">to class each day, as assignments will be given </w:t>
      </w:r>
      <w:r w:rsidR="00615570" w:rsidRPr="00D13240">
        <w:rPr>
          <w:rFonts w:cstheme="minorHAnsi"/>
        </w:rPr>
        <w:t xml:space="preserve">electronically, as well as on paper. </w:t>
      </w:r>
      <w:r w:rsidR="002A7BCE" w:rsidRPr="00D13240">
        <w:rPr>
          <w:rFonts w:cstheme="minorHAnsi"/>
        </w:rPr>
        <w:t>Every student is expected to ma</w:t>
      </w:r>
      <w:r w:rsidR="00615570" w:rsidRPr="00D13240">
        <w:rPr>
          <w:rFonts w:cstheme="minorHAnsi"/>
        </w:rPr>
        <w:t>intain proper care of the</w:t>
      </w:r>
      <w:r w:rsidR="002A7BCE" w:rsidRPr="00D13240">
        <w:rPr>
          <w:rFonts w:cstheme="minorHAnsi"/>
        </w:rPr>
        <w:t xml:space="preserve"> textbook</w:t>
      </w:r>
      <w:r w:rsidR="00615570" w:rsidRPr="00D13240">
        <w:rPr>
          <w:rFonts w:cstheme="minorHAnsi"/>
        </w:rPr>
        <w:t>s</w:t>
      </w:r>
      <w:r w:rsidR="002A7BCE" w:rsidRPr="00D13240">
        <w:rPr>
          <w:rFonts w:cstheme="minorHAnsi"/>
        </w:rPr>
        <w:t xml:space="preserve"> and </w:t>
      </w:r>
      <w:r w:rsidR="00615570" w:rsidRPr="00D13240">
        <w:rPr>
          <w:rFonts w:cstheme="minorHAnsi"/>
        </w:rPr>
        <w:t xml:space="preserve">his or her </w:t>
      </w:r>
      <w:r w:rsidRPr="00D13240">
        <w:rPr>
          <w:rFonts w:cstheme="minorHAnsi"/>
        </w:rPr>
        <w:t>laptop</w:t>
      </w:r>
      <w:r w:rsidR="002A7BCE" w:rsidRPr="00D13240">
        <w:rPr>
          <w:rFonts w:cstheme="minorHAnsi"/>
        </w:rPr>
        <w:t xml:space="preserve"> and ensure </w:t>
      </w:r>
      <w:r w:rsidR="00615570" w:rsidRPr="00D13240">
        <w:rPr>
          <w:rFonts w:cstheme="minorHAnsi"/>
        </w:rPr>
        <w:t>they do</w:t>
      </w:r>
      <w:r w:rsidR="002A7BCE" w:rsidRPr="00D13240">
        <w:rPr>
          <w:rFonts w:cstheme="minorHAnsi"/>
        </w:rPr>
        <w:t xml:space="preserve"> not get damaged!</w:t>
      </w:r>
    </w:p>
    <w:p w14:paraId="3190B646" w14:textId="17AD5906" w:rsidR="00BA19E3" w:rsidRPr="00D13240" w:rsidRDefault="00BA19E3" w:rsidP="009239F3">
      <w:pPr>
        <w:rPr>
          <w:rFonts w:cstheme="minorHAnsi"/>
        </w:rPr>
      </w:pPr>
    </w:p>
    <w:p w14:paraId="703CFA7E" w14:textId="29BE5D99" w:rsidR="00BA19E3" w:rsidRPr="00D13240" w:rsidRDefault="00BA19E3" w:rsidP="009239F3">
      <w:pPr>
        <w:rPr>
          <w:rFonts w:cstheme="minorHAnsi"/>
          <w:b/>
        </w:rPr>
      </w:pPr>
      <w:r w:rsidRPr="00D13240">
        <w:rPr>
          <w:rFonts w:cstheme="minorHAnsi"/>
          <w:b/>
        </w:rPr>
        <w:t>Course Description</w:t>
      </w:r>
    </w:p>
    <w:p w14:paraId="2BCF1809" w14:textId="77777777" w:rsidR="002A7BCE" w:rsidRPr="00D13240" w:rsidRDefault="002A7BCE" w:rsidP="009239F3">
      <w:pPr>
        <w:rPr>
          <w:rFonts w:cstheme="minorHAnsi"/>
        </w:rPr>
      </w:pPr>
    </w:p>
    <w:p w14:paraId="05F23CC5" w14:textId="063E4B0C" w:rsidR="00BA19E3" w:rsidRPr="00D13240" w:rsidRDefault="000B0A74" w:rsidP="009239F3">
      <w:pPr>
        <w:rPr>
          <w:rFonts w:cstheme="minorHAnsi"/>
        </w:rPr>
      </w:pPr>
      <w:r>
        <w:rPr>
          <w:rFonts w:cstheme="minorHAnsi"/>
        </w:rPr>
        <w:t xml:space="preserve">Composition </w:t>
      </w:r>
      <w:r w:rsidR="00C4053B">
        <w:rPr>
          <w:rFonts w:cstheme="minorHAnsi"/>
        </w:rPr>
        <w:t>7</w:t>
      </w:r>
      <w:r>
        <w:rPr>
          <w:rFonts w:cstheme="minorHAnsi"/>
        </w:rPr>
        <w:t xml:space="preserve"> is a </w:t>
      </w:r>
      <w:r w:rsidR="00C4053B">
        <w:rPr>
          <w:rFonts w:cstheme="minorHAnsi"/>
        </w:rPr>
        <w:t>7</w:t>
      </w:r>
      <w:r w:rsidRPr="000B0A74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grade class that </w:t>
      </w:r>
      <w:r w:rsidR="00C73AF9">
        <w:rPr>
          <w:rFonts w:cstheme="minorHAnsi"/>
        </w:rPr>
        <w:t>builds on the concepts learned during the previous school year</w:t>
      </w:r>
      <w:r w:rsidR="00C7343A">
        <w:rPr>
          <w:rFonts w:cstheme="minorHAnsi"/>
        </w:rPr>
        <w:t xml:space="preserve">. </w:t>
      </w:r>
      <w:r>
        <w:rPr>
          <w:rFonts w:cstheme="minorHAnsi"/>
        </w:rPr>
        <w:t>This course aims to help students</w:t>
      </w:r>
      <w:r w:rsidR="00C7343A">
        <w:rPr>
          <w:rFonts w:cstheme="minorHAnsi"/>
        </w:rPr>
        <w:t xml:space="preserve"> further develop</w:t>
      </w:r>
      <w:r>
        <w:rPr>
          <w:rFonts w:cstheme="minorHAnsi"/>
        </w:rPr>
        <w:t xml:space="preserve"> the skills necessary for effective communication and expression in the classroom and real world.</w:t>
      </w:r>
    </w:p>
    <w:p w14:paraId="679A9360" w14:textId="77777777" w:rsidR="000B0A74" w:rsidRPr="00D13240" w:rsidRDefault="000B0A74" w:rsidP="009239F3">
      <w:pPr>
        <w:rPr>
          <w:rFonts w:cstheme="minorHAnsi"/>
        </w:rPr>
      </w:pPr>
    </w:p>
    <w:p w14:paraId="3B62F5E9" w14:textId="17DC051E" w:rsidR="00580BE1" w:rsidRPr="00D13240" w:rsidRDefault="00580BE1" w:rsidP="009239F3">
      <w:pPr>
        <w:rPr>
          <w:rFonts w:cstheme="minorHAnsi"/>
        </w:rPr>
      </w:pPr>
      <w:r w:rsidRPr="00D13240">
        <w:rPr>
          <w:rFonts w:cstheme="minorHAnsi"/>
          <w:b/>
        </w:rPr>
        <w:t>Grading Policy</w:t>
      </w:r>
    </w:p>
    <w:p w14:paraId="1CABAF05" w14:textId="7C41330D" w:rsidR="00F278E9" w:rsidRPr="00D13240" w:rsidRDefault="00F278E9" w:rsidP="009239F3">
      <w:pPr>
        <w:rPr>
          <w:rFonts w:cstheme="minorHAnsi"/>
          <w:b/>
        </w:rPr>
      </w:pPr>
    </w:p>
    <w:p w14:paraId="0098BD45" w14:textId="77777777" w:rsidR="00BF455B" w:rsidRPr="00D13240" w:rsidRDefault="00F278E9" w:rsidP="009239F3">
      <w:pPr>
        <w:rPr>
          <w:rFonts w:cstheme="minorHAnsi"/>
        </w:rPr>
      </w:pPr>
      <w:r w:rsidRPr="00D13240">
        <w:rPr>
          <w:rFonts w:cstheme="minorHAnsi"/>
          <w:b/>
          <w:bCs/>
        </w:rPr>
        <w:t>93 – 100%</w:t>
      </w:r>
      <w:r w:rsidRPr="00D13240">
        <w:rPr>
          <w:rFonts w:cstheme="minorHAnsi"/>
        </w:rPr>
        <w:t xml:space="preserve"> </w:t>
      </w:r>
      <w:r w:rsidR="003D5D08" w:rsidRPr="00D13240">
        <w:rPr>
          <w:rFonts w:cstheme="minorHAnsi"/>
        </w:rPr>
        <w:t>(</w:t>
      </w:r>
      <w:r w:rsidR="00BF455B" w:rsidRPr="00D13240">
        <w:rPr>
          <w:rFonts w:cstheme="minorHAnsi"/>
        </w:rPr>
        <w:t>Excellent/</w:t>
      </w:r>
      <w:r w:rsidRPr="00D13240">
        <w:rPr>
          <w:rFonts w:cstheme="minorHAnsi"/>
        </w:rPr>
        <w:t>A</w:t>
      </w:r>
      <w:r w:rsidR="00BF455B" w:rsidRPr="00D13240">
        <w:rPr>
          <w:rFonts w:cstheme="minorHAnsi"/>
        </w:rPr>
        <w:t>)</w:t>
      </w:r>
      <w:r w:rsidR="00BF455B" w:rsidRPr="00D13240">
        <w:rPr>
          <w:rFonts w:cstheme="minorHAnsi"/>
        </w:rPr>
        <w:tab/>
      </w:r>
      <w:r w:rsidR="00BF455B" w:rsidRPr="00D13240">
        <w:rPr>
          <w:rFonts w:cstheme="minorHAnsi"/>
        </w:rPr>
        <w:tab/>
      </w:r>
      <w:r w:rsidR="00A97CC2" w:rsidRPr="00D13240">
        <w:rPr>
          <w:rFonts w:cstheme="minorHAnsi"/>
          <w:b/>
          <w:bCs/>
        </w:rPr>
        <w:t xml:space="preserve">85 </w:t>
      </w:r>
      <w:r w:rsidR="003D5D08" w:rsidRPr="00D13240">
        <w:rPr>
          <w:rFonts w:cstheme="minorHAnsi"/>
          <w:b/>
          <w:bCs/>
        </w:rPr>
        <w:t>–</w:t>
      </w:r>
      <w:r w:rsidR="00A97CC2" w:rsidRPr="00D13240">
        <w:rPr>
          <w:rFonts w:cstheme="minorHAnsi"/>
          <w:b/>
          <w:bCs/>
        </w:rPr>
        <w:t xml:space="preserve"> 92</w:t>
      </w:r>
      <w:r w:rsidR="00213135" w:rsidRPr="00D13240">
        <w:rPr>
          <w:rFonts w:cstheme="minorHAnsi"/>
          <w:b/>
          <w:bCs/>
        </w:rPr>
        <w:t>%</w:t>
      </w:r>
      <w:r w:rsidR="00213135" w:rsidRPr="00D13240">
        <w:rPr>
          <w:rFonts w:cstheme="minorHAnsi"/>
        </w:rPr>
        <w:t xml:space="preserve"> (</w:t>
      </w:r>
      <w:r w:rsidR="00BF455B" w:rsidRPr="00D13240">
        <w:rPr>
          <w:rFonts w:cstheme="minorHAnsi"/>
        </w:rPr>
        <w:t>Above Average/</w:t>
      </w:r>
      <w:r w:rsidR="00213135" w:rsidRPr="00D13240">
        <w:rPr>
          <w:rFonts w:cstheme="minorHAnsi"/>
        </w:rPr>
        <w:t>B)</w:t>
      </w:r>
      <w:r w:rsidR="00BF455B" w:rsidRPr="00D13240">
        <w:rPr>
          <w:rFonts w:cstheme="minorHAnsi"/>
        </w:rPr>
        <w:tab/>
      </w:r>
      <w:r w:rsidR="00BF455B" w:rsidRPr="00D13240">
        <w:rPr>
          <w:rFonts w:cstheme="minorHAnsi"/>
        </w:rPr>
        <w:tab/>
      </w:r>
      <w:r w:rsidR="00213135" w:rsidRPr="00D13240">
        <w:rPr>
          <w:rFonts w:cstheme="minorHAnsi"/>
          <w:b/>
          <w:bCs/>
        </w:rPr>
        <w:t>77 – 84%</w:t>
      </w:r>
      <w:r w:rsidR="00213135" w:rsidRPr="00D13240">
        <w:rPr>
          <w:rFonts w:cstheme="minorHAnsi"/>
        </w:rPr>
        <w:t xml:space="preserve"> (</w:t>
      </w:r>
      <w:r w:rsidR="00BF455B" w:rsidRPr="00D13240">
        <w:rPr>
          <w:rFonts w:cstheme="minorHAnsi"/>
        </w:rPr>
        <w:t>Average/</w:t>
      </w:r>
      <w:r w:rsidR="00213135" w:rsidRPr="00D13240">
        <w:rPr>
          <w:rFonts w:cstheme="minorHAnsi"/>
        </w:rPr>
        <w:t>C)</w:t>
      </w:r>
      <w:r w:rsidR="00213135" w:rsidRPr="00D13240">
        <w:rPr>
          <w:rFonts w:cstheme="minorHAnsi"/>
        </w:rPr>
        <w:tab/>
        <w:t xml:space="preserve">     </w:t>
      </w:r>
    </w:p>
    <w:p w14:paraId="1AF07E80" w14:textId="77777777" w:rsidR="00BF455B" w:rsidRPr="00D13240" w:rsidRDefault="00BF455B" w:rsidP="009239F3">
      <w:pPr>
        <w:rPr>
          <w:rFonts w:cstheme="minorHAnsi"/>
        </w:rPr>
      </w:pPr>
    </w:p>
    <w:p w14:paraId="16E50236" w14:textId="03F8CEA0" w:rsidR="00387648" w:rsidRDefault="00213135" w:rsidP="000B0A74">
      <w:pPr>
        <w:ind w:left="720" w:firstLine="720"/>
        <w:rPr>
          <w:rFonts w:cstheme="minorHAnsi"/>
        </w:rPr>
      </w:pPr>
      <w:r w:rsidRPr="00D13240">
        <w:rPr>
          <w:rFonts w:cstheme="minorHAnsi"/>
          <w:b/>
          <w:bCs/>
        </w:rPr>
        <w:t>70 – 76</w:t>
      </w:r>
      <w:r w:rsidR="003D5D08" w:rsidRPr="00D13240">
        <w:rPr>
          <w:rFonts w:cstheme="minorHAnsi"/>
          <w:b/>
          <w:bCs/>
        </w:rPr>
        <w:t>%</w:t>
      </w:r>
      <w:r w:rsidR="003D5D08" w:rsidRPr="00D13240">
        <w:rPr>
          <w:rFonts w:cstheme="minorHAnsi"/>
        </w:rPr>
        <w:t xml:space="preserve"> (</w:t>
      </w:r>
      <w:r w:rsidR="00BF455B" w:rsidRPr="00D13240">
        <w:rPr>
          <w:rFonts w:cstheme="minorHAnsi"/>
        </w:rPr>
        <w:t>Below Average/</w:t>
      </w:r>
      <w:r w:rsidR="003D5D08" w:rsidRPr="00D13240">
        <w:rPr>
          <w:rFonts w:cstheme="minorHAnsi"/>
        </w:rPr>
        <w:t>D)</w:t>
      </w:r>
      <w:r w:rsidR="00BF455B" w:rsidRPr="00D13240">
        <w:rPr>
          <w:rFonts w:cstheme="minorHAnsi"/>
        </w:rPr>
        <w:tab/>
      </w:r>
      <w:r w:rsidR="00BF455B" w:rsidRPr="00D13240">
        <w:rPr>
          <w:rFonts w:cstheme="minorHAnsi"/>
        </w:rPr>
        <w:tab/>
      </w:r>
      <w:r w:rsidR="00BF455B" w:rsidRPr="00D13240">
        <w:rPr>
          <w:rFonts w:cstheme="minorHAnsi"/>
        </w:rPr>
        <w:tab/>
      </w:r>
      <w:r w:rsidR="003D5D08" w:rsidRPr="00D13240">
        <w:rPr>
          <w:rFonts w:cstheme="minorHAnsi"/>
          <w:b/>
          <w:bCs/>
        </w:rPr>
        <w:t>0 – 69%</w:t>
      </w:r>
      <w:r w:rsidR="003D5D08" w:rsidRPr="00D13240">
        <w:rPr>
          <w:rFonts w:cstheme="minorHAnsi"/>
        </w:rPr>
        <w:t xml:space="preserve"> (</w:t>
      </w:r>
      <w:r w:rsidR="00BF455B" w:rsidRPr="00D13240">
        <w:rPr>
          <w:rFonts w:cstheme="minorHAnsi"/>
        </w:rPr>
        <w:t>Unsatisfactory/</w:t>
      </w:r>
      <w:r w:rsidR="003D5D08" w:rsidRPr="00D13240">
        <w:rPr>
          <w:rFonts w:cstheme="minorHAnsi"/>
        </w:rPr>
        <w:t>F)</w:t>
      </w:r>
    </w:p>
    <w:p w14:paraId="664E9EE0" w14:textId="77777777" w:rsidR="00387648" w:rsidRDefault="00387648" w:rsidP="009239F3">
      <w:pPr>
        <w:rPr>
          <w:rFonts w:cstheme="minorHAnsi"/>
        </w:rPr>
      </w:pPr>
    </w:p>
    <w:p w14:paraId="385BFCED" w14:textId="77777777" w:rsidR="00E85F3D" w:rsidRPr="00D13240" w:rsidRDefault="00E85F3D" w:rsidP="009239F3">
      <w:pPr>
        <w:rPr>
          <w:rFonts w:cstheme="minorHAnsi"/>
        </w:rPr>
      </w:pPr>
    </w:p>
    <w:p w14:paraId="2A87C897" w14:textId="04BD3F0D" w:rsidR="00FB6B4B" w:rsidRDefault="00FB6B4B" w:rsidP="009239F3">
      <w:pPr>
        <w:rPr>
          <w:rFonts w:cstheme="minorHAnsi"/>
        </w:rPr>
      </w:pPr>
      <w:r w:rsidRPr="00D13240">
        <w:rPr>
          <w:rFonts w:cstheme="minorHAnsi"/>
          <w:b/>
          <w:bCs/>
        </w:rPr>
        <w:t>Participation</w:t>
      </w:r>
      <w:r w:rsidRPr="00D13240">
        <w:rPr>
          <w:rFonts w:cstheme="minorHAnsi"/>
        </w:rPr>
        <w:t xml:space="preserve"> </w:t>
      </w:r>
      <w:r w:rsidR="00387648">
        <w:rPr>
          <w:rFonts w:cstheme="minorHAnsi"/>
        </w:rPr>
        <w:t>– students will receive</w:t>
      </w:r>
      <w:r w:rsidR="008C533F">
        <w:rPr>
          <w:rFonts w:cstheme="minorHAnsi"/>
        </w:rPr>
        <w:t xml:space="preserve"> a weekly </w:t>
      </w:r>
      <w:r w:rsidR="00C11723">
        <w:rPr>
          <w:rFonts w:cstheme="minorHAnsi"/>
        </w:rPr>
        <w:t xml:space="preserve">5-point </w:t>
      </w:r>
      <w:r w:rsidR="008C533F">
        <w:rPr>
          <w:rFonts w:cstheme="minorHAnsi"/>
        </w:rPr>
        <w:t>participation grade</w:t>
      </w:r>
      <w:r w:rsidR="00E33E91">
        <w:rPr>
          <w:rFonts w:cstheme="minorHAnsi"/>
        </w:rPr>
        <w:t xml:space="preserve"> based on paying attention and trying their best</w:t>
      </w:r>
      <w:r w:rsidR="000958CD">
        <w:rPr>
          <w:rFonts w:cstheme="minorHAnsi"/>
        </w:rPr>
        <w:t>.</w:t>
      </w:r>
    </w:p>
    <w:p w14:paraId="7291A706" w14:textId="77777777" w:rsidR="00387648" w:rsidRPr="00D13240" w:rsidRDefault="00387648" w:rsidP="009239F3">
      <w:pPr>
        <w:rPr>
          <w:rFonts w:cstheme="minorHAnsi"/>
        </w:rPr>
      </w:pPr>
    </w:p>
    <w:p w14:paraId="565AE60D" w14:textId="41666FC9" w:rsidR="003E2B23" w:rsidRPr="00D13240" w:rsidRDefault="00DE28AC" w:rsidP="009239F3">
      <w:pPr>
        <w:rPr>
          <w:rFonts w:cstheme="minorHAnsi"/>
        </w:rPr>
      </w:pPr>
      <w:r w:rsidRPr="00D13240">
        <w:rPr>
          <w:rFonts w:cstheme="minorHAnsi"/>
          <w:b/>
          <w:bCs/>
          <w:iCs/>
        </w:rPr>
        <w:t>Classwork/</w:t>
      </w:r>
      <w:r w:rsidR="00F278E9" w:rsidRPr="00D13240">
        <w:rPr>
          <w:rFonts w:cstheme="minorHAnsi"/>
          <w:b/>
          <w:bCs/>
          <w:iCs/>
        </w:rPr>
        <w:t>Homework</w:t>
      </w:r>
      <w:r w:rsidRPr="00D13240">
        <w:rPr>
          <w:rFonts w:cstheme="minorHAnsi"/>
          <w:i/>
        </w:rPr>
        <w:t xml:space="preserve"> </w:t>
      </w:r>
      <w:r w:rsidRPr="00D13240">
        <w:rPr>
          <w:rFonts w:cstheme="minorHAnsi"/>
        </w:rPr>
        <w:t xml:space="preserve">– all </w:t>
      </w:r>
      <w:r w:rsidR="005B1285">
        <w:rPr>
          <w:rFonts w:cstheme="minorHAnsi"/>
        </w:rPr>
        <w:t xml:space="preserve">such </w:t>
      </w:r>
      <w:r w:rsidRPr="00D13240">
        <w:rPr>
          <w:rFonts w:cstheme="minorHAnsi"/>
        </w:rPr>
        <w:t xml:space="preserve">assignments will be worth </w:t>
      </w:r>
      <w:r w:rsidR="00C95D42">
        <w:rPr>
          <w:rFonts w:cstheme="minorHAnsi"/>
        </w:rPr>
        <w:t>3</w:t>
      </w:r>
      <w:r w:rsidRPr="00D13240">
        <w:rPr>
          <w:rFonts w:cstheme="minorHAnsi"/>
        </w:rPr>
        <w:t>-</w:t>
      </w:r>
      <w:r w:rsidR="00C95D42">
        <w:rPr>
          <w:rFonts w:cstheme="minorHAnsi"/>
        </w:rPr>
        <w:t>10</w:t>
      </w:r>
      <w:r w:rsidRPr="00D13240">
        <w:rPr>
          <w:rFonts w:cstheme="minorHAnsi"/>
        </w:rPr>
        <w:t xml:space="preserve"> points depending on length</w:t>
      </w:r>
      <w:r w:rsidR="00217704">
        <w:rPr>
          <w:rFonts w:cstheme="minorHAnsi"/>
        </w:rPr>
        <w:t xml:space="preserve">. </w:t>
      </w:r>
      <w:r w:rsidR="001A22EA" w:rsidRPr="00D13240">
        <w:rPr>
          <w:rFonts w:cstheme="minorHAnsi"/>
        </w:rPr>
        <w:t xml:space="preserve">Students will </w:t>
      </w:r>
      <w:r w:rsidR="00A3418D">
        <w:rPr>
          <w:rFonts w:cstheme="minorHAnsi"/>
        </w:rPr>
        <w:t xml:space="preserve">lose points for each </w:t>
      </w:r>
      <w:r w:rsidR="009E3CCC">
        <w:rPr>
          <w:rFonts w:cstheme="minorHAnsi"/>
        </w:rPr>
        <w:t>day an assignment is late</w:t>
      </w:r>
      <w:r w:rsidR="00447CED">
        <w:rPr>
          <w:rFonts w:cstheme="minorHAnsi"/>
        </w:rPr>
        <w:t xml:space="preserve"> up to </w:t>
      </w:r>
      <w:r w:rsidR="00447CED" w:rsidRPr="003E6D1D">
        <w:rPr>
          <w:rFonts w:cstheme="minorHAnsi"/>
          <w:b/>
          <w:bCs/>
        </w:rPr>
        <w:t>five (5)</w:t>
      </w:r>
      <w:r w:rsidR="00447CED">
        <w:rPr>
          <w:rFonts w:cstheme="minorHAnsi"/>
        </w:rPr>
        <w:t xml:space="preserve"> school days</w:t>
      </w:r>
      <w:r w:rsidR="009E3CCC">
        <w:rPr>
          <w:rFonts w:cstheme="minorHAnsi"/>
        </w:rPr>
        <w:t>.</w:t>
      </w:r>
    </w:p>
    <w:p w14:paraId="026A8962" w14:textId="77777777" w:rsidR="002426F0" w:rsidRPr="00D13240" w:rsidRDefault="002426F0" w:rsidP="009239F3">
      <w:pPr>
        <w:rPr>
          <w:rFonts w:cstheme="minorHAnsi"/>
        </w:rPr>
      </w:pPr>
    </w:p>
    <w:p w14:paraId="7F65E82A" w14:textId="7125A370" w:rsidR="00F278E9" w:rsidRDefault="00F278E9" w:rsidP="009239F3">
      <w:pPr>
        <w:rPr>
          <w:rFonts w:cstheme="minorHAnsi"/>
        </w:rPr>
      </w:pPr>
      <w:r w:rsidRPr="00D13240">
        <w:rPr>
          <w:rFonts w:cstheme="minorHAnsi"/>
          <w:b/>
          <w:bCs/>
          <w:iCs/>
        </w:rPr>
        <w:t>Quizzes</w:t>
      </w:r>
      <w:r w:rsidR="00D94265">
        <w:rPr>
          <w:rFonts w:cstheme="minorHAnsi"/>
          <w:b/>
          <w:bCs/>
          <w:iCs/>
        </w:rPr>
        <w:t>/Tests</w:t>
      </w:r>
      <w:r w:rsidR="009E3CCC">
        <w:rPr>
          <w:rFonts w:cstheme="minorHAnsi"/>
          <w:b/>
          <w:bCs/>
          <w:iCs/>
        </w:rPr>
        <w:t xml:space="preserve"> </w:t>
      </w:r>
      <w:r w:rsidR="002426F0" w:rsidRPr="00D13240">
        <w:rPr>
          <w:rFonts w:cstheme="minorHAnsi"/>
        </w:rPr>
        <w:t xml:space="preserve">– all quizzes will be worth </w:t>
      </w:r>
      <w:r w:rsidR="00D94265">
        <w:rPr>
          <w:rFonts w:cstheme="minorHAnsi"/>
        </w:rPr>
        <w:t>15-25</w:t>
      </w:r>
      <w:r w:rsidR="002426F0" w:rsidRPr="00D13240">
        <w:rPr>
          <w:rFonts w:cstheme="minorHAnsi"/>
        </w:rPr>
        <w:t xml:space="preserve"> points and </w:t>
      </w:r>
      <w:r w:rsidR="00387648">
        <w:rPr>
          <w:rFonts w:cstheme="minorHAnsi"/>
        </w:rPr>
        <w:t xml:space="preserve">may </w:t>
      </w:r>
      <w:r w:rsidR="002426F0" w:rsidRPr="00D13240">
        <w:rPr>
          <w:rFonts w:cstheme="minorHAnsi"/>
        </w:rPr>
        <w:t>consist of matching, multiple choice, and fill-in-the-blank questions</w:t>
      </w:r>
      <w:r w:rsidR="00387648">
        <w:rPr>
          <w:rFonts w:cstheme="minorHAnsi"/>
        </w:rPr>
        <w:t xml:space="preserve">; </w:t>
      </w:r>
      <w:r w:rsidR="00D94265">
        <w:rPr>
          <w:rFonts w:cstheme="minorHAnsi"/>
        </w:rPr>
        <w:t xml:space="preserve">all </w:t>
      </w:r>
      <w:r w:rsidR="00387648" w:rsidRPr="00D13240">
        <w:rPr>
          <w:rFonts w:cstheme="minorHAnsi"/>
        </w:rPr>
        <w:t xml:space="preserve">tests will be worth </w:t>
      </w:r>
      <w:r w:rsidR="00D94265">
        <w:rPr>
          <w:rFonts w:cstheme="minorHAnsi"/>
        </w:rPr>
        <w:t>30-40</w:t>
      </w:r>
      <w:r w:rsidR="00387648" w:rsidRPr="00D13240">
        <w:rPr>
          <w:rFonts w:cstheme="minorHAnsi"/>
        </w:rPr>
        <w:t xml:space="preserve"> points</w:t>
      </w:r>
      <w:r w:rsidR="00387648">
        <w:rPr>
          <w:rFonts w:cstheme="minorHAnsi"/>
        </w:rPr>
        <w:t xml:space="preserve"> and may also include true/false and short answer/essay questions.</w:t>
      </w:r>
    </w:p>
    <w:p w14:paraId="2075EE2C" w14:textId="77777777" w:rsidR="00387648" w:rsidRPr="00D13240" w:rsidRDefault="00387648" w:rsidP="009239F3">
      <w:pPr>
        <w:rPr>
          <w:rFonts w:cstheme="minorHAnsi"/>
        </w:rPr>
      </w:pPr>
    </w:p>
    <w:p w14:paraId="00C830DD" w14:textId="04FD9C07" w:rsidR="00EC7DDD" w:rsidRPr="00D13240" w:rsidRDefault="00D13240" w:rsidP="009239F3">
      <w:pPr>
        <w:rPr>
          <w:rFonts w:cstheme="minorHAnsi"/>
        </w:rPr>
      </w:pPr>
      <w:r>
        <w:rPr>
          <w:rFonts w:cstheme="minorHAnsi"/>
          <w:b/>
          <w:bCs/>
        </w:rPr>
        <w:t>Writing Assignments</w:t>
      </w:r>
      <w:r>
        <w:rPr>
          <w:rFonts w:cstheme="minorHAnsi"/>
        </w:rPr>
        <w:t xml:space="preserve"> </w:t>
      </w:r>
      <w:r w:rsidR="00E051F3">
        <w:rPr>
          <w:rFonts w:cstheme="minorHAnsi"/>
        </w:rPr>
        <w:t xml:space="preserve">– all </w:t>
      </w:r>
      <w:r w:rsidR="000A7DF9">
        <w:rPr>
          <w:rFonts w:cstheme="minorHAnsi"/>
        </w:rPr>
        <w:t>such work</w:t>
      </w:r>
      <w:r w:rsidR="00E051F3">
        <w:rPr>
          <w:rFonts w:cstheme="minorHAnsi"/>
        </w:rPr>
        <w:t xml:space="preserve"> will be worth </w:t>
      </w:r>
      <w:r w:rsidR="00C11723">
        <w:rPr>
          <w:rFonts w:cstheme="minorHAnsi"/>
        </w:rPr>
        <w:t>10</w:t>
      </w:r>
      <w:r w:rsidR="00E051F3">
        <w:rPr>
          <w:rFonts w:cstheme="minorHAnsi"/>
        </w:rPr>
        <w:t>-</w:t>
      </w:r>
      <w:r w:rsidR="00433599">
        <w:rPr>
          <w:rFonts w:cstheme="minorHAnsi"/>
        </w:rPr>
        <w:t>30 points</w:t>
      </w:r>
    </w:p>
    <w:p w14:paraId="7E563FD3" w14:textId="77777777" w:rsidR="00EC7DDD" w:rsidRPr="00D13240" w:rsidRDefault="00EC7DDD" w:rsidP="009239F3">
      <w:pPr>
        <w:rPr>
          <w:rFonts w:cstheme="minorHAnsi"/>
        </w:rPr>
      </w:pPr>
    </w:p>
    <w:p w14:paraId="68EC0788" w14:textId="77777777" w:rsidR="006E2BCF" w:rsidRDefault="00276658" w:rsidP="006E2BCF">
      <w:pPr>
        <w:rPr>
          <w:rFonts w:cstheme="minorHAnsi"/>
        </w:rPr>
      </w:pPr>
      <w:r w:rsidRPr="00B659F0">
        <w:rPr>
          <w:rFonts w:cstheme="minorHAnsi"/>
          <w:b/>
          <w:bCs/>
          <w:iCs/>
        </w:rPr>
        <w:t>Projects</w:t>
      </w:r>
      <w:r w:rsidRPr="00D13240">
        <w:rPr>
          <w:rFonts w:cstheme="minorHAnsi"/>
        </w:rPr>
        <w:t xml:space="preserve"> </w:t>
      </w:r>
      <w:r w:rsidR="005E0382" w:rsidRPr="00D13240">
        <w:rPr>
          <w:rFonts w:cstheme="minorHAnsi"/>
        </w:rPr>
        <w:t>–</w:t>
      </w:r>
      <w:r w:rsidRPr="00D13240">
        <w:rPr>
          <w:rFonts w:cstheme="minorHAnsi"/>
        </w:rPr>
        <w:t xml:space="preserve"> </w:t>
      </w:r>
      <w:r w:rsidR="005E0382" w:rsidRPr="00D13240">
        <w:rPr>
          <w:rFonts w:cstheme="minorHAnsi"/>
        </w:rPr>
        <w:t xml:space="preserve">projects </w:t>
      </w:r>
      <w:r w:rsidR="000A42AC">
        <w:rPr>
          <w:rFonts w:cstheme="minorHAnsi"/>
        </w:rPr>
        <w:t>are</w:t>
      </w:r>
      <w:r w:rsidR="005E0382" w:rsidRPr="00D13240">
        <w:rPr>
          <w:rFonts w:cstheme="minorHAnsi"/>
        </w:rPr>
        <w:t xml:space="preserve"> lengthier classwork or homework assignments worth more than the standard </w:t>
      </w:r>
      <w:r w:rsidR="00926D95">
        <w:rPr>
          <w:rFonts w:cstheme="minorHAnsi"/>
        </w:rPr>
        <w:t>3-10</w:t>
      </w:r>
      <w:r w:rsidR="005E0382" w:rsidRPr="00D13240">
        <w:rPr>
          <w:rFonts w:cstheme="minorHAnsi"/>
        </w:rPr>
        <w:t xml:space="preserve"> points.</w:t>
      </w:r>
    </w:p>
    <w:p w14:paraId="25FDB243" w14:textId="77777777" w:rsidR="008D1B96" w:rsidRDefault="00453793" w:rsidP="008D1B96">
      <w:pPr>
        <w:pStyle w:val="ListParagraph"/>
        <w:numPr>
          <w:ilvl w:val="0"/>
          <w:numId w:val="8"/>
        </w:numPr>
        <w:rPr>
          <w:rFonts w:cstheme="minorHAnsi"/>
        </w:rPr>
      </w:pPr>
      <w:r w:rsidRPr="00044008">
        <w:rPr>
          <w:rFonts w:cstheme="minorHAnsi"/>
        </w:rPr>
        <w:lastRenderedPageBreak/>
        <w:t>If a student misses an ass</w:t>
      </w:r>
      <w:r w:rsidR="00284E77" w:rsidRPr="00044008">
        <w:rPr>
          <w:rFonts w:cstheme="minorHAnsi"/>
        </w:rPr>
        <w:t xml:space="preserve">ignment, </w:t>
      </w:r>
      <w:r w:rsidRPr="00044008">
        <w:rPr>
          <w:rFonts w:cstheme="minorHAnsi"/>
        </w:rPr>
        <w:t>quiz, or test due to being absent, he or she will have the number of days missed to make it up.</w:t>
      </w:r>
      <w:r w:rsidR="00D4391C" w:rsidRPr="00044008">
        <w:rPr>
          <w:rFonts w:cstheme="minorHAnsi"/>
        </w:rPr>
        <w:t xml:space="preserve"> You are responsible for coming to me the day you are back in school to find out what was</w:t>
      </w:r>
      <w:r w:rsidR="00284E77" w:rsidRPr="00044008">
        <w:rPr>
          <w:rFonts w:cstheme="minorHAnsi"/>
        </w:rPr>
        <w:t xml:space="preserve"> missed and when it will be due.</w:t>
      </w:r>
    </w:p>
    <w:p w14:paraId="422E620E" w14:textId="77777777" w:rsidR="008D1B96" w:rsidRPr="008D1B96" w:rsidRDefault="008D1B96" w:rsidP="008D1B96">
      <w:pPr>
        <w:rPr>
          <w:rFonts w:cstheme="minorHAnsi"/>
        </w:rPr>
      </w:pPr>
    </w:p>
    <w:p w14:paraId="35A3EE2B" w14:textId="619D743F" w:rsidR="00D4391C" w:rsidRPr="008D1B96" w:rsidRDefault="00F278E9" w:rsidP="008D1B96">
      <w:pPr>
        <w:pStyle w:val="ListParagraph"/>
        <w:numPr>
          <w:ilvl w:val="0"/>
          <w:numId w:val="8"/>
        </w:numPr>
        <w:rPr>
          <w:rFonts w:cstheme="minorHAnsi"/>
        </w:rPr>
      </w:pPr>
      <w:r w:rsidRPr="008D1B96">
        <w:rPr>
          <w:rFonts w:cstheme="minorHAnsi"/>
        </w:rPr>
        <w:t xml:space="preserve">Grades may be </w:t>
      </w:r>
      <w:proofErr w:type="gramStart"/>
      <w:r w:rsidRPr="008D1B96">
        <w:rPr>
          <w:rFonts w:cstheme="minorHAnsi"/>
        </w:rPr>
        <w:t xml:space="preserve">viewed </w:t>
      </w:r>
      <w:r w:rsidR="0018717D">
        <w:rPr>
          <w:rFonts w:cstheme="minorHAnsi"/>
        </w:rPr>
        <w:t xml:space="preserve">online </w:t>
      </w:r>
      <w:r w:rsidR="00B659F0" w:rsidRPr="008D1B96">
        <w:rPr>
          <w:rFonts w:cstheme="minorHAnsi"/>
        </w:rPr>
        <w:t xml:space="preserve">in </w:t>
      </w:r>
      <w:r w:rsidR="002A2AC4">
        <w:rPr>
          <w:rFonts w:cstheme="minorHAnsi"/>
        </w:rPr>
        <w:t>Sapphire</w:t>
      </w:r>
      <w:r w:rsidR="00B659F0" w:rsidRPr="008D1B96">
        <w:rPr>
          <w:rFonts w:cstheme="minorHAnsi"/>
        </w:rPr>
        <w:t xml:space="preserve"> </w:t>
      </w:r>
      <w:r w:rsidRPr="008D1B96">
        <w:rPr>
          <w:rFonts w:cstheme="minorHAnsi"/>
        </w:rPr>
        <w:t>at all times</w:t>
      </w:r>
      <w:proofErr w:type="gramEnd"/>
      <w:r w:rsidRPr="008D1B96">
        <w:rPr>
          <w:rFonts w:cstheme="minorHAnsi"/>
        </w:rPr>
        <w:t>.</w:t>
      </w:r>
      <w:r w:rsidR="00453793" w:rsidRPr="008D1B96">
        <w:rPr>
          <w:rFonts w:cstheme="minorHAnsi"/>
        </w:rPr>
        <w:t xml:space="preserve"> </w:t>
      </w:r>
      <w:r w:rsidRPr="008D1B96">
        <w:rPr>
          <w:rFonts w:cstheme="minorHAnsi"/>
        </w:rPr>
        <w:t xml:space="preserve">Therefore, it is the </w:t>
      </w:r>
      <w:r w:rsidR="00453793" w:rsidRPr="008D1B96">
        <w:rPr>
          <w:rFonts w:cstheme="minorHAnsi"/>
        </w:rPr>
        <w:t>responsibility of the student to check his or her grade and address any concerns with the teacher.</w:t>
      </w:r>
    </w:p>
    <w:p w14:paraId="7AF84B31" w14:textId="77777777" w:rsidR="0025334E" w:rsidRPr="00D13240" w:rsidRDefault="0025334E" w:rsidP="009239F3">
      <w:pPr>
        <w:rPr>
          <w:rFonts w:cstheme="minorHAnsi"/>
        </w:rPr>
      </w:pPr>
    </w:p>
    <w:p w14:paraId="643108B2" w14:textId="12CBC353" w:rsidR="002237DD" w:rsidRPr="00D13240" w:rsidRDefault="002237DD" w:rsidP="009239F3">
      <w:pPr>
        <w:rPr>
          <w:rFonts w:cstheme="minorHAnsi"/>
        </w:rPr>
      </w:pPr>
      <w:r w:rsidRPr="00D13240">
        <w:rPr>
          <w:rFonts w:cstheme="minorHAnsi"/>
          <w:b/>
        </w:rPr>
        <w:t>Classroom</w:t>
      </w:r>
      <w:r w:rsidR="00D4391C" w:rsidRPr="00D13240">
        <w:rPr>
          <w:rFonts w:cstheme="minorHAnsi"/>
          <w:b/>
        </w:rPr>
        <w:t xml:space="preserve"> Rules</w:t>
      </w:r>
    </w:p>
    <w:p w14:paraId="61B7323B" w14:textId="2179FDC3" w:rsidR="002237DD" w:rsidRPr="00D13240" w:rsidRDefault="002237DD" w:rsidP="009239F3">
      <w:pPr>
        <w:rPr>
          <w:rFonts w:cstheme="minorHAnsi"/>
        </w:rPr>
      </w:pPr>
    </w:p>
    <w:p w14:paraId="6008F90E" w14:textId="082B8D32" w:rsidR="003D5D08" w:rsidRPr="00D13240" w:rsidRDefault="003D5D08" w:rsidP="009239F3">
      <w:pPr>
        <w:rPr>
          <w:rFonts w:cstheme="minorHAnsi"/>
        </w:rPr>
      </w:pPr>
      <w:r w:rsidRPr="00D13240">
        <w:rPr>
          <w:rFonts w:cstheme="minorHAnsi"/>
        </w:rPr>
        <w:t>Students are expected to know, understand, and abide by the following rules and expectations:</w:t>
      </w:r>
    </w:p>
    <w:p w14:paraId="352BC6E4" w14:textId="43CDDD54" w:rsidR="00EB1071" w:rsidRPr="00D13240" w:rsidRDefault="003D5D08" w:rsidP="009239F3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>Cheating, including copying another student’s answers and plagiarism, will not be tolerated under any circumstance. Students caught cheating will be given a zero (0%) on the assignment and further action may be taken.</w:t>
      </w:r>
    </w:p>
    <w:p w14:paraId="152FA6B1" w14:textId="77777777" w:rsidR="009B4E8D" w:rsidRPr="002C55B9" w:rsidRDefault="009B4E8D" w:rsidP="002C55B9">
      <w:pPr>
        <w:rPr>
          <w:rFonts w:cstheme="minorHAnsi"/>
        </w:rPr>
      </w:pPr>
    </w:p>
    <w:p w14:paraId="13761CD8" w14:textId="2F7758DB" w:rsidR="00E03CE8" w:rsidRPr="00B659F0" w:rsidRDefault="009B4E8D" w:rsidP="009239F3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>Be respectful in words and actions toward the teacher and fellow students. This includes refraining from using inappropriate language (i.e., no swearing)</w:t>
      </w:r>
      <w:r w:rsidR="00E03CE8" w:rsidRPr="00D13240">
        <w:rPr>
          <w:rFonts w:cstheme="minorHAnsi"/>
        </w:rPr>
        <w:t xml:space="preserve"> and keeping your hands to yourself and one’s own property.</w:t>
      </w:r>
    </w:p>
    <w:p w14:paraId="0A9F5502" w14:textId="77777777" w:rsidR="00284E77" w:rsidRPr="00D13240" w:rsidRDefault="00284E77" w:rsidP="009239F3">
      <w:pPr>
        <w:rPr>
          <w:rFonts w:cstheme="minorHAnsi"/>
        </w:rPr>
      </w:pPr>
    </w:p>
    <w:p w14:paraId="79F6FDDE" w14:textId="3E261D8A" w:rsidR="00E03CE8" w:rsidRPr="00D13240" w:rsidRDefault="00E03CE8" w:rsidP="009239F3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>Do not throw objects across the classroom or write on the desks</w:t>
      </w:r>
      <w:r w:rsidR="00285474">
        <w:rPr>
          <w:rFonts w:cstheme="minorHAnsi"/>
        </w:rPr>
        <w:t>!</w:t>
      </w:r>
    </w:p>
    <w:p w14:paraId="5BCE2E35" w14:textId="77777777" w:rsidR="00E03CE8" w:rsidRPr="00285474" w:rsidRDefault="00E03CE8" w:rsidP="00285474">
      <w:pPr>
        <w:rPr>
          <w:rFonts w:cstheme="minorHAnsi"/>
        </w:rPr>
      </w:pPr>
    </w:p>
    <w:p w14:paraId="3E291CF5" w14:textId="7D56CEBF" w:rsidR="008E3A8E" w:rsidRPr="00D13240" w:rsidRDefault="00E03CE8" w:rsidP="009239F3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 xml:space="preserve">Remain in your seat except to get a tissue or if given permission, then return promptly </w:t>
      </w:r>
      <w:proofErr w:type="gramStart"/>
      <w:r w:rsidRPr="00D13240">
        <w:rPr>
          <w:rFonts w:cstheme="minorHAnsi"/>
        </w:rPr>
        <w:t>as</w:t>
      </w:r>
      <w:proofErr w:type="gramEnd"/>
      <w:r w:rsidRPr="00D13240">
        <w:rPr>
          <w:rFonts w:cstheme="minorHAnsi"/>
        </w:rPr>
        <w:t xml:space="preserve"> to not cause a distraction </w:t>
      </w:r>
      <w:r w:rsidR="008E3A8E" w:rsidRPr="00D13240">
        <w:rPr>
          <w:rFonts w:cstheme="minorHAnsi"/>
        </w:rPr>
        <w:t xml:space="preserve">– </w:t>
      </w:r>
      <w:r w:rsidRPr="00D13240">
        <w:rPr>
          <w:rFonts w:cstheme="minorHAnsi"/>
        </w:rPr>
        <w:t>do not wander around the room!</w:t>
      </w:r>
    </w:p>
    <w:p w14:paraId="191A0F12" w14:textId="77777777" w:rsidR="00284E77" w:rsidRPr="00D13240" w:rsidRDefault="00284E77" w:rsidP="009239F3">
      <w:pPr>
        <w:rPr>
          <w:rFonts w:cstheme="minorHAnsi"/>
        </w:rPr>
      </w:pPr>
    </w:p>
    <w:p w14:paraId="65D1D6C4" w14:textId="483FA30B" w:rsidR="008E3A8E" w:rsidRPr="00D13240" w:rsidRDefault="008E3A8E" w:rsidP="009239F3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>You must ALWAYS have permission and a pass to leave the classroom.</w:t>
      </w:r>
    </w:p>
    <w:p w14:paraId="6A98AA64" w14:textId="77777777" w:rsidR="008E3A8E" w:rsidRPr="00EA0D66" w:rsidRDefault="008E3A8E" w:rsidP="00EA0D66">
      <w:pPr>
        <w:rPr>
          <w:rFonts w:cstheme="minorHAnsi"/>
        </w:rPr>
      </w:pPr>
    </w:p>
    <w:p w14:paraId="705FFFB7" w14:textId="6F32276F" w:rsidR="008E3A8E" w:rsidRDefault="008E3A8E" w:rsidP="009239F3">
      <w:pPr>
        <w:pStyle w:val="ListParagraph"/>
        <w:numPr>
          <w:ilvl w:val="0"/>
          <w:numId w:val="7"/>
        </w:numPr>
        <w:rPr>
          <w:rFonts w:cstheme="minorHAnsi"/>
        </w:rPr>
      </w:pPr>
      <w:r w:rsidRPr="00D13240">
        <w:rPr>
          <w:rFonts w:cstheme="minorHAnsi"/>
        </w:rPr>
        <w:t>Talking is not permitted when the teacher is addressing the class</w:t>
      </w:r>
      <w:r w:rsidR="00B659F0">
        <w:rPr>
          <w:rFonts w:cstheme="minorHAnsi"/>
        </w:rPr>
        <w:t>, when a classmate has been called upon,</w:t>
      </w:r>
      <w:r w:rsidRPr="00D13240">
        <w:rPr>
          <w:rFonts w:cstheme="minorHAnsi"/>
        </w:rPr>
        <w:t xml:space="preserve"> or when independent work is assigned – if you have a question</w:t>
      </w:r>
      <w:r w:rsidR="00CD6D34">
        <w:rPr>
          <w:rFonts w:cstheme="minorHAnsi"/>
        </w:rPr>
        <w:t xml:space="preserve"> or comment</w:t>
      </w:r>
      <w:r w:rsidRPr="00D13240">
        <w:rPr>
          <w:rFonts w:cstheme="minorHAnsi"/>
        </w:rPr>
        <w:t>, raise your hand</w:t>
      </w:r>
      <w:r w:rsidR="004C12DC">
        <w:rPr>
          <w:rFonts w:cstheme="minorHAnsi"/>
        </w:rPr>
        <w:t>!</w:t>
      </w:r>
    </w:p>
    <w:p w14:paraId="26A291AF" w14:textId="77777777" w:rsidR="008E3A8E" w:rsidRPr="00B659F0" w:rsidRDefault="008E3A8E" w:rsidP="009239F3">
      <w:pPr>
        <w:rPr>
          <w:rFonts w:cstheme="minorHAnsi"/>
        </w:rPr>
      </w:pPr>
    </w:p>
    <w:p w14:paraId="65FFC65C" w14:textId="1C779961" w:rsidR="00320414" w:rsidRDefault="008E3A8E" w:rsidP="009239F3">
      <w:pPr>
        <w:rPr>
          <w:rFonts w:cstheme="minorHAnsi"/>
          <w:bCs/>
        </w:rPr>
      </w:pPr>
      <w:r w:rsidRPr="00D13240">
        <w:rPr>
          <w:rFonts w:cstheme="minorHAnsi"/>
          <w:b/>
        </w:rPr>
        <w:t xml:space="preserve">Failure to follow these rules and other </w:t>
      </w:r>
      <w:r w:rsidR="00980EB9">
        <w:rPr>
          <w:rFonts w:cstheme="minorHAnsi"/>
          <w:b/>
        </w:rPr>
        <w:t>school/</w:t>
      </w:r>
      <w:r w:rsidRPr="00D13240">
        <w:rPr>
          <w:rFonts w:cstheme="minorHAnsi"/>
          <w:b/>
        </w:rPr>
        <w:t>district policies will result in an individual meeting with the teacher</w:t>
      </w:r>
      <w:r w:rsidR="00624609">
        <w:rPr>
          <w:rFonts w:cstheme="minorHAnsi"/>
          <w:b/>
        </w:rPr>
        <w:t xml:space="preserve"> and/or contact home,</w:t>
      </w:r>
      <w:r w:rsidRPr="00D13240">
        <w:rPr>
          <w:rFonts w:cstheme="minorHAnsi"/>
          <w:b/>
        </w:rPr>
        <w:t xml:space="preserve"> followed </w:t>
      </w:r>
      <w:r w:rsidR="003A480E" w:rsidRPr="00D13240">
        <w:rPr>
          <w:rFonts w:cstheme="minorHAnsi"/>
          <w:b/>
        </w:rPr>
        <w:t xml:space="preserve">by </w:t>
      </w:r>
      <w:r w:rsidRPr="00D13240">
        <w:rPr>
          <w:rFonts w:cstheme="minorHAnsi"/>
          <w:b/>
        </w:rPr>
        <w:t>referral to the office</w:t>
      </w:r>
      <w:r w:rsidR="003A480E" w:rsidRPr="00D13240">
        <w:rPr>
          <w:rFonts w:cstheme="minorHAnsi"/>
          <w:b/>
        </w:rPr>
        <w:t xml:space="preserve"> for continued problems.</w:t>
      </w:r>
    </w:p>
    <w:p w14:paraId="6194BFD9" w14:textId="77777777" w:rsidR="004B45A9" w:rsidRDefault="004B45A9" w:rsidP="009239F3">
      <w:pPr>
        <w:rPr>
          <w:rFonts w:cstheme="minorHAnsi"/>
          <w:bCs/>
        </w:rPr>
      </w:pPr>
    </w:p>
    <w:p w14:paraId="60717C12" w14:textId="77777777" w:rsidR="004B45A9" w:rsidRDefault="004B45A9" w:rsidP="009239F3">
      <w:pPr>
        <w:rPr>
          <w:rFonts w:cstheme="minorHAnsi"/>
          <w:bCs/>
        </w:rPr>
      </w:pPr>
    </w:p>
    <w:p w14:paraId="66D43CF8" w14:textId="01687B7A" w:rsidR="004B45A9" w:rsidRPr="00D13240" w:rsidRDefault="004B45A9" w:rsidP="004B45A9">
      <w:pPr>
        <w:pStyle w:val="NoSpacing"/>
        <w:rPr>
          <w:rFonts w:cstheme="minorHAnsi"/>
          <w:sz w:val="24"/>
          <w:szCs w:val="24"/>
        </w:rPr>
      </w:pPr>
      <w:r w:rsidRPr="00D13240">
        <w:rPr>
          <w:rFonts w:cstheme="minorHAnsi"/>
          <w:sz w:val="24"/>
          <w:szCs w:val="24"/>
        </w:rPr>
        <w:t>By signing below, the parent</w:t>
      </w:r>
      <w:r>
        <w:rPr>
          <w:rFonts w:cstheme="minorHAnsi"/>
          <w:sz w:val="24"/>
          <w:szCs w:val="24"/>
        </w:rPr>
        <w:t>/guardian</w:t>
      </w:r>
      <w:r w:rsidRPr="00D13240">
        <w:rPr>
          <w:rFonts w:cstheme="minorHAnsi"/>
          <w:sz w:val="24"/>
          <w:szCs w:val="24"/>
        </w:rPr>
        <w:t xml:space="preserve"> and the student acknowledge that they have read the</w:t>
      </w:r>
      <w:r>
        <w:rPr>
          <w:rFonts w:cstheme="minorHAnsi"/>
          <w:sz w:val="24"/>
          <w:szCs w:val="24"/>
        </w:rPr>
        <w:t xml:space="preserve"> class syllabus for Composition </w:t>
      </w:r>
      <w:r w:rsidR="002542DB">
        <w:rPr>
          <w:rFonts w:cstheme="minorHAnsi"/>
          <w:sz w:val="24"/>
          <w:szCs w:val="24"/>
        </w:rPr>
        <w:t>7</w:t>
      </w:r>
      <w:r>
        <w:rPr>
          <w:rFonts w:cstheme="minorHAnsi"/>
          <w:sz w:val="24"/>
          <w:szCs w:val="24"/>
        </w:rPr>
        <w:t xml:space="preserve"> </w:t>
      </w:r>
      <w:r w:rsidRPr="00D13240">
        <w:rPr>
          <w:rFonts w:cstheme="minorHAnsi"/>
          <w:sz w:val="24"/>
          <w:szCs w:val="24"/>
        </w:rPr>
        <w:t>and understand and agree to adhere to the guidelines outlined.</w:t>
      </w:r>
    </w:p>
    <w:p w14:paraId="7733E669" w14:textId="77777777" w:rsidR="004B45A9" w:rsidRPr="00D13240" w:rsidRDefault="004B45A9" w:rsidP="004B45A9">
      <w:pPr>
        <w:rPr>
          <w:rFonts w:cstheme="minorHAnsi"/>
        </w:rPr>
      </w:pPr>
    </w:p>
    <w:p w14:paraId="1D1B2EB3" w14:textId="77777777" w:rsidR="004B45A9" w:rsidRPr="00D13240" w:rsidRDefault="004B45A9" w:rsidP="004B45A9">
      <w:pPr>
        <w:rPr>
          <w:rFonts w:cstheme="minorHAnsi"/>
        </w:rPr>
      </w:pPr>
      <w:r w:rsidRPr="00D13240">
        <w:rPr>
          <w:rFonts w:cstheme="minorHAnsi"/>
        </w:rPr>
        <w:t>_____________________________</w:t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  <w:t>_________________</w:t>
      </w:r>
    </w:p>
    <w:p w14:paraId="36DB59E0" w14:textId="77777777" w:rsidR="004B45A9" w:rsidRPr="00D13240" w:rsidRDefault="004B45A9" w:rsidP="004B45A9">
      <w:pPr>
        <w:rPr>
          <w:rFonts w:cstheme="minorHAnsi"/>
        </w:rPr>
      </w:pPr>
      <w:r w:rsidRPr="00D13240">
        <w:rPr>
          <w:rFonts w:cstheme="minorHAnsi"/>
        </w:rPr>
        <w:t>Student Signature</w:t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  <w:t>Date</w:t>
      </w:r>
    </w:p>
    <w:p w14:paraId="1813BFD8" w14:textId="77777777" w:rsidR="004B45A9" w:rsidRPr="00D13240" w:rsidRDefault="004B45A9" w:rsidP="004B45A9">
      <w:pPr>
        <w:rPr>
          <w:rFonts w:cstheme="minorHAnsi"/>
        </w:rPr>
      </w:pPr>
    </w:p>
    <w:p w14:paraId="48B3704C" w14:textId="77777777" w:rsidR="004B45A9" w:rsidRPr="00D13240" w:rsidRDefault="004B45A9" w:rsidP="004B45A9">
      <w:pPr>
        <w:rPr>
          <w:rFonts w:cstheme="minorHAnsi"/>
        </w:rPr>
      </w:pPr>
      <w:r w:rsidRPr="00D13240">
        <w:rPr>
          <w:rFonts w:cstheme="minorHAnsi"/>
        </w:rPr>
        <w:t>_____________________________</w:t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  <w:t>_________________</w:t>
      </w:r>
    </w:p>
    <w:p w14:paraId="27684964" w14:textId="26E8019B" w:rsidR="004B45A9" w:rsidRPr="004B45A9" w:rsidRDefault="004B45A9" w:rsidP="004B45A9">
      <w:pPr>
        <w:rPr>
          <w:rFonts w:cstheme="minorHAnsi"/>
          <w:bCs/>
        </w:rPr>
      </w:pPr>
      <w:r w:rsidRPr="00D13240">
        <w:rPr>
          <w:rFonts w:cstheme="minorHAnsi"/>
        </w:rPr>
        <w:t>Guardian Signature</w:t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</w:r>
      <w:r w:rsidRPr="00D13240">
        <w:rPr>
          <w:rFonts w:cstheme="minorHAnsi"/>
        </w:rPr>
        <w:tab/>
        <w:t>Date</w:t>
      </w:r>
    </w:p>
    <w:sectPr w:rsidR="004B45A9" w:rsidRPr="004B45A9" w:rsidSect="006B1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badi MT Condensed Light">
    <w:altName w:val="MV Boli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E2FC5"/>
    <w:multiLevelType w:val="hybridMultilevel"/>
    <w:tmpl w:val="1AFCA25A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2083493"/>
    <w:multiLevelType w:val="multilevel"/>
    <w:tmpl w:val="49AE1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70939E5"/>
    <w:multiLevelType w:val="hybridMultilevel"/>
    <w:tmpl w:val="AC26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56015F"/>
    <w:multiLevelType w:val="hybridMultilevel"/>
    <w:tmpl w:val="C75C9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7B57"/>
    <w:multiLevelType w:val="hybridMultilevel"/>
    <w:tmpl w:val="05B442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8F79C7"/>
    <w:multiLevelType w:val="hybridMultilevel"/>
    <w:tmpl w:val="2D34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F3BAC"/>
    <w:multiLevelType w:val="hybridMultilevel"/>
    <w:tmpl w:val="0F34C4DE"/>
    <w:lvl w:ilvl="0" w:tplc="D27C55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857189"/>
    <w:multiLevelType w:val="hybridMultilevel"/>
    <w:tmpl w:val="5AE8FF2C"/>
    <w:lvl w:ilvl="0" w:tplc="071C0BFE">
      <w:start w:val="7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5600386">
    <w:abstractNumId w:val="6"/>
  </w:num>
  <w:num w:numId="2" w16cid:durableId="1211499502">
    <w:abstractNumId w:val="1"/>
  </w:num>
  <w:num w:numId="3" w16cid:durableId="363218155">
    <w:abstractNumId w:val="0"/>
  </w:num>
  <w:num w:numId="4" w16cid:durableId="417487148">
    <w:abstractNumId w:val="5"/>
  </w:num>
  <w:num w:numId="5" w16cid:durableId="90862352">
    <w:abstractNumId w:val="7"/>
  </w:num>
  <w:num w:numId="6" w16cid:durableId="1049035936">
    <w:abstractNumId w:val="4"/>
  </w:num>
  <w:num w:numId="7" w16cid:durableId="1192449828">
    <w:abstractNumId w:val="3"/>
  </w:num>
  <w:num w:numId="8" w16cid:durableId="1937350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227"/>
    <w:rsid w:val="00044008"/>
    <w:rsid w:val="000762F0"/>
    <w:rsid w:val="000958CD"/>
    <w:rsid w:val="000A42AC"/>
    <w:rsid w:val="000A485C"/>
    <w:rsid w:val="000A7DF9"/>
    <w:rsid w:val="000B0A74"/>
    <w:rsid w:val="00101227"/>
    <w:rsid w:val="00142796"/>
    <w:rsid w:val="0018717D"/>
    <w:rsid w:val="001A22EA"/>
    <w:rsid w:val="001A5B76"/>
    <w:rsid w:val="001C6BA9"/>
    <w:rsid w:val="00213135"/>
    <w:rsid w:val="00217704"/>
    <w:rsid w:val="002237DD"/>
    <w:rsid w:val="002426F0"/>
    <w:rsid w:val="002508B5"/>
    <w:rsid w:val="0025334E"/>
    <w:rsid w:val="002542DB"/>
    <w:rsid w:val="00276658"/>
    <w:rsid w:val="00282FBF"/>
    <w:rsid w:val="00284E77"/>
    <w:rsid w:val="00285474"/>
    <w:rsid w:val="002A2AC4"/>
    <w:rsid w:val="002A3ED5"/>
    <w:rsid w:val="002A7BCE"/>
    <w:rsid w:val="002C55B9"/>
    <w:rsid w:val="00320414"/>
    <w:rsid w:val="00387648"/>
    <w:rsid w:val="003A480E"/>
    <w:rsid w:val="003D5D08"/>
    <w:rsid w:val="003E2B23"/>
    <w:rsid w:val="003E6D1D"/>
    <w:rsid w:val="00433599"/>
    <w:rsid w:val="00447CED"/>
    <w:rsid w:val="00453793"/>
    <w:rsid w:val="004B45A9"/>
    <w:rsid w:val="004C12DC"/>
    <w:rsid w:val="004C4B50"/>
    <w:rsid w:val="004D15DA"/>
    <w:rsid w:val="004D47A5"/>
    <w:rsid w:val="0052360B"/>
    <w:rsid w:val="00523D41"/>
    <w:rsid w:val="00580BE1"/>
    <w:rsid w:val="005944CA"/>
    <w:rsid w:val="005B1285"/>
    <w:rsid w:val="005C0925"/>
    <w:rsid w:val="005E0382"/>
    <w:rsid w:val="00615570"/>
    <w:rsid w:val="00624609"/>
    <w:rsid w:val="00647F2C"/>
    <w:rsid w:val="00655F04"/>
    <w:rsid w:val="00663D59"/>
    <w:rsid w:val="006A51E6"/>
    <w:rsid w:val="006B1F13"/>
    <w:rsid w:val="006B5184"/>
    <w:rsid w:val="006E2BCF"/>
    <w:rsid w:val="007865D1"/>
    <w:rsid w:val="007C54AD"/>
    <w:rsid w:val="007E7044"/>
    <w:rsid w:val="008018FB"/>
    <w:rsid w:val="00837B9D"/>
    <w:rsid w:val="008976E4"/>
    <w:rsid w:val="008C533F"/>
    <w:rsid w:val="008C6242"/>
    <w:rsid w:val="008D1B96"/>
    <w:rsid w:val="008E3A8E"/>
    <w:rsid w:val="009210D4"/>
    <w:rsid w:val="009239F3"/>
    <w:rsid w:val="00926D95"/>
    <w:rsid w:val="00980EB9"/>
    <w:rsid w:val="009971F0"/>
    <w:rsid w:val="009B4E8D"/>
    <w:rsid w:val="009E3CCC"/>
    <w:rsid w:val="009F1BB2"/>
    <w:rsid w:val="009F288E"/>
    <w:rsid w:val="00A3418D"/>
    <w:rsid w:val="00A97CC2"/>
    <w:rsid w:val="00B2329A"/>
    <w:rsid w:val="00B659F0"/>
    <w:rsid w:val="00BA07E4"/>
    <w:rsid w:val="00BA19E3"/>
    <w:rsid w:val="00BF455B"/>
    <w:rsid w:val="00C11723"/>
    <w:rsid w:val="00C2017C"/>
    <w:rsid w:val="00C4053B"/>
    <w:rsid w:val="00C7343A"/>
    <w:rsid w:val="00C73AF9"/>
    <w:rsid w:val="00C95D42"/>
    <w:rsid w:val="00CD6D34"/>
    <w:rsid w:val="00D13240"/>
    <w:rsid w:val="00D4391C"/>
    <w:rsid w:val="00D94265"/>
    <w:rsid w:val="00DA6354"/>
    <w:rsid w:val="00DE28AC"/>
    <w:rsid w:val="00E03CE8"/>
    <w:rsid w:val="00E051F3"/>
    <w:rsid w:val="00E33E91"/>
    <w:rsid w:val="00E564D2"/>
    <w:rsid w:val="00E85F3D"/>
    <w:rsid w:val="00EA0D66"/>
    <w:rsid w:val="00EB1071"/>
    <w:rsid w:val="00EC7DDD"/>
    <w:rsid w:val="00F278E9"/>
    <w:rsid w:val="00F6576F"/>
    <w:rsid w:val="00F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DE44"/>
  <w14:defaultImageDpi w14:val="32767"/>
  <w15:chartTrackingRefBased/>
  <w15:docId w15:val="{02827780-A3BD-B948-B2C9-649A3F458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D47A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22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10122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237DD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7E7044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944C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944CA"/>
  </w:style>
  <w:style w:type="character" w:styleId="Strong">
    <w:name w:val="Strong"/>
    <w:basedOn w:val="DefaultParagraphFont"/>
    <w:uiPriority w:val="22"/>
    <w:qFormat/>
    <w:rsid w:val="005944CA"/>
    <w:rPr>
      <w:b/>
      <w:bCs/>
    </w:rPr>
  </w:style>
  <w:style w:type="paragraph" w:styleId="ListParagraph">
    <w:name w:val="List Paragraph"/>
    <w:basedOn w:val="Normal"/>
    <w:uiPriority w:val="34"/>
    <w:qFormat/>
    <w:rsid w:val="005944C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D47A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8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7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7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7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94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53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0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D2E1C47-60A0-41F0-B3D8-98CC97798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John Stepnick</cp:lastModifiedBy>
  <cp:revision>49</cp:revision>
  <dcterms:created xsi:type="dcterms:W3CDTF">2023-08-27T02:49:00Z</dcterms:created>
  <dcterms:modified xsi:type="dcterms:W3CDTF">2024-08-16T19:13:00Z</dcterms:modified>
</cp:coreProperties>
</file>